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EE0B" w14:textId="77777777" w:rsidR="000B607E" w:rsidRDefault="000B607E">
      <w:pPr>
        <w:spacing w:before="80" w:after="80"/>
      </w:pPr>
    </w:p>
    <w:p w14:paraId="41AFE6B3" w14:textId="77777777" w:rsidR="000B607E" w:rsidRDefault="00000000">
      <w:pPr>
        <w:spacing w:before="400"/>
        <w:jc w:val="center"/>
      </w:pPr>
      <w:r>
        <w:rPr>
          <w:rFonts w:ascii="Arial" w:eastAsia="Arial" w:hAnsi="Arial" w:cs="Arial"/>
          <w:b/>
          <w:bCs/>
          <w:color w:val="1B5E20"/>
          <w:sz w:val="48"/>
          <w:szCs w:val="48"/>
        </w:rPr>
        <w:t>WHOLESALE PARTNER KIT</w:t>
      </w:r>
    </w:p>
    <w:p w14:paraId="14323E8A" w14:textId="77777777" w:rsidR="000B607E" w:rsidRDefault="00000000">
      <w:pPr>
        <w:spacing w:before="160"/>
        <w:jc w:val="center"/>
      </w:pPr>
      <w:r>
        <w:rPr>
          <w:rFonts w:ascii="Arial" w:eastAsia="Arial" w:hAnsi="Arial" w:cs="Arial"/>
          <w:color w:val="2E7D32"/>
          <w:sz w:val="36"/>
          <w:szCs w:val="36"/>
        </w:rPr>
        <w:t>Waterless Oil Diffusion</w:t>
      </w:r>
    </w:p>
    <w:p w14:paraId="669601FB" w14:textId="77777777" w:rsidR="000B607E" w:rsidRDefault="000B607E">
      <w:pPr>
        <w:spacing w:before="80" w:after="80"/>
      </w:pPr>
    </w:p>
    <w:p w14:paraId="23D6EFD3" w14:textId="77777777" w:rsidR="000B607E" w:rsidRDefault="00000000">
      <w:pPr>
        <w:spacing w:before="200" w:after="200"/>
        <w:jc w:val="center"/>
      </w:pPr>
      <w:r>
        <w:rPr>
          <w:rFonts w:ascii="Arial" w:eastAsia="Arial" w:hAnsi="Arial" w:cs="Arial"/>
          <w:i/>
          <w:iCs/>
          <w:color w:val="757575"/>
          <w:sz w:val="26"/>
          <w:szCs w:val="26"/>
        </w:rPr>
        <w:t>"Your Oils Are Only as Good as How They're Diffused."</w:t>
      </w:r>
    </w:p>
    <w:p w14:paraId="07BB2BE0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328EE906" w14:textId="77777777" w:rsidR="000B607E" w:rsidRDefault="00000000">
      <w:pPr>
        <w:spacing w:before="160" w:after="80"/>
        <w:jc w:val="center"/>
      </w:pPr>
      <w:r>
        <w:rPr>
          <w:rFonts w:ascii="Arial" w:eastAsia="Arial" w:hAnsi="Arial" w:cs="Arial"/>
          <w:color w:val="444444"/>
          <w:sz w:val="22"/>
          <w:szCs w:val="22"/>
        </w:rPr>
        <w:t>Discover how waterless diffusion unlocks the full potential of your blends</w:t>
      </w:r>
    </w:p>
    <w:p w14:paraId="2F8E4AF2" w14:textId="77777777" w:rsidR="000B607E" w:rsidRDefault="00000000">
      <w:pPr>
        <w:spacing w:before="80" w:after="400"/>
        <w:jc w:val="center"/>
      </w:pPr>
      <w:r>
        <w:rPr>
          <w:rFonts w:ascii="Arial" w:eastAsia="Arial" w:hAnsi="Arial" w:cs="Arial"/>
          <w:color w:val="444444"/>
          <w:sz w:val="22"/>
          <w:szCs w:val="22"/>
        </w:rPr>
        <w:t>— and adds a powerful new revenue stream to your business.</w:t>
      </w:r>
    </w:p>
    <w:p w14:paraId="00DDEF7F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B607E" w14:paraId="5B8052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D399CD9" w14:textId="77777777" w:rsidR="000B60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2"/>
                <w:szCs w:val="22"/>
              </w:rPr>
              <w:t>INSIDE THIS KIT:</w:t>
            </w:r>
          </w:p>
          <w:p w14:paraId="06431624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01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The Problem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With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Water-Based Diffusion</w:t>
            </w:r>
          </w:p>
          <w:p w14:paraId="56B511D5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02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How Waterless Diffusion Works</w:t>
            </w:r>
          </w:p>
          <w:p w14:paraId="7B79FF67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03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The Full Benefits — For Your Customers</w:t>
            </w:r>
          </w:p>
          <w:p w14:paraId="12480942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04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The Business Case — For You</w:t>
            </w:r>
          </w:p>
          <w:p w14:paraId="7097DF99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05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Three New Revenue Streams</w:t>
            </w:r>
          </w:p>
          <w:p w14:paraId="0D69DA62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06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Head-to-Head Comparison</w:t>
            </w:r>
          </w:p>
          <w:p w14:paraId="30EBA75C" w14:textId="77777777" w:rsidR="000B607E" w:rsidRDefault="00000000">
            <w:pPr>
              <w:spacing w:before="60" w:after="60"/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07  |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How to Get Started as a Reseller</w:t>
            </w:r>
          </w:p>
        </w:tc>
      </w:tr>
    </w:tbl>
    <w:p w14:paraId="64E54AE6" w14:textId="77777777" w:rsidR="000B607E" w:rsidRDefault="000B607E">
      <w:pPr>
        <w:spacing w:before="80" w:after="80"/>
      </w:pPr>
    </w:p>
    <w:p w14:paraId="4B773677" w14:textId="77777777" w:rsidR="000B607E" w:rsidRDefault="00000000">
      <w:pPr>
        <w:spacing w:before="400"/>
      </w:pPr>
      <w:r>
        <w:br w:type="page"/>
      </w:r>
    </w:p>
    <w:p w14:paraId="37715610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01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The Problem </w:t>
      </w: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t>With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Water-Based Diffusion</w:t>
      </w:r>
    </w:p>
    <w:p w14:paraId="11FF6DB2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0F1FFCE4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If you've spent months — or years — carefully crafting your essential oil blends to exact therapeutic and aromatic specifications, there's something you need to know about how most of your customers are using them.</w:t>
      </w:r>
    </w:p>
    <w:p w14:paraId="59356548" w14:textId="77777777" w:rsidR="000B607E" w:rsidRDefault="000B607E">
      <w:pPr>
        <w:spacing w:before="80" w:after="80"/>
      </w:pPr>
    </w:p>
    <w:p w14:paraId="707B6CAC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They're watering them down.</w:t>
      </w:r>
    </w:p>
    <w:p w14:paraId="4A04E371" w14:textId="77777777" w:rsidR="000B607E" w:rsidRDefault="000B607E">
      <w:pPr>
        <w:spacing w:before="80" w:after="80"/>
      </w:pPr>
    </w:p>
    <w:p w14:paraId="3896418A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 xml:space="preserve">Not intentionally. They don't even know it's happening. But every time a customer pours their </w:t>
      </w:r>
      <w:proofErr w:type="spellStart"/>
      <w:r>
        <w:rPr>
          <w:rFonts w:ascii="Arial" w:eastAsia="Arial" w:hAnsi="Arial" w:cs="Arial"/>
          <w:sz w:val="22"/>
          <w:szCs w:val="22"/>
        </w:rPr>
        <w:t>favourite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blend into a standard ultrasonic diffuser, the device mixes your oil with water before releasing it into the air. The result is a diluted mist — weaker in scent, reduced in potency, and significantly diminished in therapeutic value.</w:t>
      </w:r>
    </w:p>
    <w:p w14:paraId="775D1CA7" w14:textId="77777777" w:rsidR="000B607E" w:rsidRDefault="000B607E">
      <w:pPr>
        <w:spacing w:before="80" w:after="80"/>
      </w:pPr>
    </w:p>
    <w:p w14:paraId="4A21247C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What Actually Happens Inside a Water-Based Diffuser</w:t>
      </w:r>
    </w:p>
    <w:p w14:paraId="74817F96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Water and oil are combined in the reservoir before diffusion begins</w:t>
      </w:r>
    </w:p>
    <w:p w14:paraId="270895D4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Ultrasonic vibrations break the mixture into fine particles — but the oil is already diluted</w:t>
      </w:r>
    </w:p>
    <w:p w14:paraId="0F68B4EB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The mist released contains a fraction of the oil's original concentration</w:t>
      </w:r>
    </w:p>
    <w:p w14:paraId="3EF1591D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The molecular integrity of delicate aromatic compounds can be disrupted by the water interaction</w:t>
      </w:r>
    </w:p>
    <w:p w14:paraId="4BF47AC9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Customers experience a watered-down version of your carefully formulated blend</w:t>
      </w:r>
    </w:p>
    <w:p w14:paraId="7D175545" w14:textId="77777777" w:rsidR="000B607E" w:rsidRDefault="000B607E">
      <w:pPr>
        <w:spacing w:before="80" w:after="80"/>
      </w:pPr>
    </w:p>
    <w:p w14:paraId="032F399F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 xml:space="preserve">The irony? Your customers may not even </w:t>
      </w:r>
      <w:proofErr w:type="spellStart"/>
      <w:r>
        <w:rPr>
          <w:rFonts w:ascii="Arial" w:eastAsia="Arial" w:hAnsi="Arial" w:cs="Arial"/>
          <w:sz w:val="22"/>
          <w:szCs w:val="22"/>
        </w:rPr>
        <w:t>realise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diffuser is the problem. They may question your oil quality instead — not knowing that the formula they paid for is being diluted before it ever reaches the air.</w:t>
      </w:r>
    </w:p>
    <w:p w14:paraId="45C23E7C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B607E" w14:paraId="5AB2E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7E3FDF4" w14:textId="77777777" w:rsidR="000B60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2"/>
                <w:szCs w:val="22"/>
              </w:rPr>
              <w:t>The result for your business:</w:t>
            </w:r>
          </w:p>
          <w:p w14:paraId="1092617F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Customers who don't experience the full power of your oils are less likely to reorder, less likely to recommend your brand, and less likely to trust your product long-term.</w:t>
            </w:r>
          </w:p>
        </w:tc>
      </w:tr>
    </w:tbl>
    <w:p w14:paraId="1D8E4101" w14:textId="77777777" w:rsidR="000B607E" w:rsidRDefault="000B607E">
      <w:pPr>
        <w:spacing w:before="80" w:after="80"/>
      </w:pPr>
    </w:p>
    <w:p w14:paraId="75608AEB" w14:textId="77777777" w:rsidR="000B607E" w:rsidRDefault="00000000">
      <w:pPr>
        <w:spacing w:before="400"/>
      </w:pPr>
      <w:r>
        <w:br w:type="page"/>
      </w:r>
    </w:p>
    <w:p w14:paraId="13BE451F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02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How Waterless Diffusion Works</w:t>
      </w:r>
    </w:p>
    <w:p w14:paraId="056E7162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79007C23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Waterless diffusion is a fundamentally different technology. Instead of mixing oil with water and vibrating the mixture, waterless diffusers use nebulizing or cold-air diffusion technology to break pure, undiluted oil directly into microscopic particles and disperse them into the air.</w:t>
      </w:r>
    </w:p>
    <w:p w14:paraId="22A74C1E" w14:textId="77777777" w:rsidR="000B607E" w:rsidRDefault="000B607E">
      <w:pPr>
        <w:spacing w:before="80" w:after="80"/>
      </w:pPr>
    </w:p>
    <w:p w14:paraId="071FE90D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No water. No dilution. No compromise.</w:t>
      </w:r>
    </w:p>
    <w:p w14:paraId="6E3C5C81" w14:textId="77777777" w:rsidR="000B607E" w:rsidRDefault="000B607E">
      <w:pPr>
        <w:spacing w:before="80" w:after="80"/>
      </w:pPr>
    </w:p>
    <w:p w14:paraId="1CB5B754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The Simple Science</w:t>
      </w:r>
    </w:p>
    <w:p w14:paraId="0246CBBD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Pure essential oil is drawn directly from the bottle — no water added at any stage</w:t>
      </w:r>
    </w:p>
    <w:p w14:paraId="7102CA4E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Cold-air pressure or nebulizing technology atomizes the oil into ultra-fine particles</w:t>
      </w:r>
    </w:p>
    <w:p w14:paraId="1317F878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These particles are released directly into the air at full concentration</w:t>
      </w:r>
    </w:p>
    <w:p w14:paraId="19A3CDD1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Every molecule of your blend reaches its destination exactly as formulated</w:t>
      </w:r>
    </w:p>
    <w:p w14:paraId="3C1B8392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 heat is used, so heat-sensitive aromatic compounds remain intact</w:t>
      </w:r>
    </w:p>
    <w:p w14:paraId="06935E2C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B607E" w14:paraId="345BF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E906133" w14:textId="77777777" w:rsidR="000B60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2"/>
                <w:szCs w:val="22"/>
              </w:rPr>
              <w:t>The difference is immediate and noticeable.</w:t>
            </w:r>
          </w:p>
          <w:p w14:paraId="63EDC99A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Stronger, richer scent. Faster room coverage. Longer-lasting aroma. And the full therapeutic benefit of every compound in your blend — delivered exactly as you intended.</w:t>
            </w:r>
          </w:p>
        </w:tc>
      </w:tr>
    </w:tbl>
    <w:p w14:paraId="4835A6E8" w14:textId="77777777" w:rsidR="000B607E" w:rsidRDefault="000B607E">
      <w:pPr>
        <w:spacing w:before="80" w:after="80"/>
      </w:pPr>
    </w:p>
    <w:p w14:paraId="4D50DAF6" w14:textId="77777777" w:rsidR="000B607E" w:rsidRDefault="00000000">
      <w:pPr>
        <w:spacing w:before="400"/>
      </w:pPr>
      <w:r>
        <w:br w:type="page"/>
      </w:r>
    </w:p>
    <w:p w14:paraId="31ECF08D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03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The Full Benefits — For Your Customers</w:t>
      </w:r>
    </w:p>
    <w:p w14:paraId="69D51B40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2F8351C6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When your customers switch to a waterless diffuser, they experience your oils the way you intended them to be experienced. Here is exactly what changes:</w:t>
      </w:r>
    </w:p>
    <w:p w14:paraId="5BE4E581" w14:textId="77777777" w:rsidR="000B607E" w:rsidRDefault="000B607E">
      <w:pPr>
        <w:spacing w:before="80" w:after="80"/>
      </w:pPr>
    </w:p>
    <w:p w14:paraId="77457820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Therapeutic Effectiveness</w:t>
      </w:r>
    </w:p>
    <w:p w14:paraId="3F1E63E7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Water-based diffusers significantly reduce the concentration of oil in the air. With waterless diffusion, 100% of the oil's active compounds are dispersed — meaning your customers receive the full therapeutic benefit of every ingredient in your blend. Whether it's relaxation, focus, respiratory support, or energy — the results are stronger and more reliable.</w:t>
      </w:r>
    </w:p>
    <w:p w14:paraId="0BEB6D90" w14:textId="77777777" w:rsidR="000B607E" w:rsidRDefault="000B607E">
      <w:pPr>
        <w:spacing w:before="80" w:after="80"/>
      </w:pPr>
    </w:p>
    <w:p w14:paraId="61D6DC37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Aromatic Intensity</w:t>
      </w:r>
    </w:p>
    <w:p w14:paraId="0ACB1EF2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Pure, undiluted oil fills a room more quickly and with greater depth of scent. The aromatic profile of your blend — the top notes, middle notes, and base notes you worked to balance — is experienced as designed, not as a faint, watery impression of it.</w:t>
      </w:r>
    </w:p>
    <w:p w14:paraId="2D6EF225" w14:textId="77777777" w:rsidR="000B607E" w:rsidRDefault="000B607E">
      <w:pPr>
        <w:spacing w:before="80" w:after="80"/>
      </w:pPr>
    </w:p>
    <w:p w14:paraId="144C532E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Longer Room Coverage</w:t>
      </w:r>
    </w:p>
    <w:p w14:paraId="4F1FC81A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Because the oil particles are finer and more concentrated, they remain suspended in the air longer, providing extended aromatic and therapeutic coverage from every session.</w:t>
      </w:r>
    </w:p>
    <w:p w14:paraId="114C76B9" w14:textId="77777777" w:rsidR="000B607E" w:rsidRDefault="000B607E">
      <w:pPr>
        <w:spacing w:before="80" w:after="80"/>
      </w:pPr>
    </w:p>
    <w:p w14:paraId="3D73528D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No Water Maintenance</w:t>
      </w:r>
    </w:p>
    <w:p w14:paraId="0C32BFAC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 xml:space="preserve">Customers no longer need to manage water levels, clean water reservoirs, or deal with </w:t>
      </w:r>
      <w:proofErr w:type="spellStart"/>
      <w:r>
        <w:rPr>
          <w:rFonts w:ascii="Arial" w:eastAsia="Arial" w:hAnsi="Arial" w:cs="Arial"/>
          <w:sz w:val="22"/>
          <w:szCs w:val="22"/>
        </w:rPr>
        <w:t>mould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residue build-up. Waterless diffusers are cleaner, lower maintenance, and more hygienic.</w:t>
      </w:r>
    </w:p>
    <w:p w14:paraId="11EFD1CD" w14:textId="77777777" w:rsidR="000B607E" w:rsidRDefault="000B607E">
      <w:pPr>
        <w:spacing w:before="80" w:after="80"/>
      </w:pPr>
    </w:p>
    <w:p w14:paraId="38504E4F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Better Value Perception</w:t>
      </w:r>
    </w:p>
    <w:p w14:paraId="7BD9064F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When customers feel the true power of your oils, their perception of your brand's quality increases. They understand the value of what they purchased — and they come back for more.</w:t>
      </w:r>
    </w:p>
    <w:p w14:paraId="4FD40E31" w14:textId="77777777" w:rsidR="000B607E" w:rsidRDefault="000B607E">
      <w:pPr>
        <w:spacing w:before="80" w:after="80"/>
      </w:pPr>
    </w:p>
    <w:p w14:paraId="153153A2" w14:textId="77777777" w:rsidR="000B607E" w:rsidRDefault="00000000">
      <w:pPr>
        <w:spacing w:before="400"/>
      </w:pPr>
      <w:r>
        <w:br w:type="page"/>
      </w:r>
    </w:p>
    <w:p w14:paraId="20621B8F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04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The Business Case — For You</w:t>
      </w:r>
    </w:p>
    <w:p w14:paraId="6EC80F25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0BF9E240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Here is the commercial reality that makes waterless diffusion one of the most powerful additions you can make to your product offering:</w:t>
      </w:r>
    </w:p>
    <w:p w14:paraId="0C6962A2" w14:textId="77777777" w:rsidR="000B607E" w:rsidRDefault="000B607E">
      <w:pPr>
        <w:spacing w:before="80" w:after="80"/>
      </w:pPr>
    </w:p>
    <w:p w14:paraId="41F988DD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Your Customers Use More Oil</w:t>
      </w:r>
    </w:p>
    <w:p w14:paraId="1D045FFA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Waterless diffusers use pure, undiluted oil for every session. Unlike water-based diffusers — where a few drops of oil are stretched across a full reservoir of water — waterless diffusers consume more oil per use. This is not a drawback. This is your business opportunity.</w:t>
      </w:r>
    </w:p>
    <w:p w14:paraId="4BE2BD8E" w14:textId="77777777" w:rsidR="000B607E" w:rsidRDefault="000B607E">
      <w:pPr>
        <w:spacing w:before="80" w:after="80"/>
      </w:pPr>
    </w:p>
    <w:p w14:paraId="548ED237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More oil used per session means:</w:t>
      </w:r>
    </w:p>
    <w:p w14:paraId="06237BD3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Faster depletion of each bottle</w:t>
      </w:r>
    </w:p>
    <w:p w14:paraId="1A51FA16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More frequent repurchase cycles</w:t>
      </w:r>
    </w:p>
    <w:p w14:paraId="55F3ECD1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Higher lifetime value per customer</w:t>
      </w:r>
    </w:p>
    <w:p w14:paraId="09D0EB11" w14:textId="77777777" w:rsidR="000B607E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 predictable, recurring revenue stream driven by product performance</w:t>
      </w:r>
    </w:p>
    <w:p w14:paraId="2ED69630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B607E" w14:paraId="1AC1F5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94C6CF3" w14:textId="77777777" w:rsidR="000B60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2"/>
                <w:szCs w:val="22"/>
              </w:rPr>
              <w:t>Think about it this way:</w:t>
            </w:r>
          </w:p>
          <w:p w14:paraId="03FCAB5B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 customer with a water-based diffuser might reorder every 2–3 months. A customer with a waterless diffuser — experiencing your oils at full strength and enjoying the results — may reorder every 3–5 weeks.</w:t>
            </w:r>
          </w:p>
          <w:p w14:paraId="0F4665F4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That is not just a better customer experience. That is a fundamental shift in your revenue model.</w:t>
            </w:r>
          </w:p>
        </w:tc>
      </w:tr>
    </w:tbl>
    <w:p w14:paraId="1DEDF12F" w14:textId="77777777" w:rsidR="000B607E" w:rsidRDefault="000B607E">
      <w:pPr>
        <w:spacing w:before="80" w:after="80"/>
      </w:pPr>
    </w:p>
    <w:p w14:paraId="4C4A651A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Your Brand Gets the Credit It Deserves</w:t>
      </w:r>
    </w:p>
    <w:p w14:paraId="5D1565CB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When customers experience your oils at full potency, they attribute the results to your product. Your brand becomes synonymous with effectiveness. That drives word-of-mouth referrals, repeat purchases, and long-term loyalty — all without any additional marketing spend.</w:t>
      </w:r>
    </w:p>
    <w:p w14:paraId="18EF044D" w14:textId="77777777" w:rsidR="000B607E" w:rsidRDefault="000B607E">
      <w:pPr>
        <w:spacing w:before="80" w:after="80"/>
      </w:pPr>
    </w:p>
    <w:p w14:paraId="2484B280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You Add a Premium Product Line</w:t>
      </w:r>
    </w:p>
    <w:p w14:paraId="11C098A4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By offering our waterless diffuser as a reseller, you complete your product ecosystem. Your customers can source everything they need from you — their oils and the device that delivers them at their best. This increases average order value, reduces the chance of customers going elsewhere, and positions your brand as a complete wellness solution.</w:t>
      </w:r>
    </w:p>
    <w:p w14:paraId="24AC91A3" w14:textId="77777777" w:rsidR="000B607E" w:rsidRDefault="000B607E">
      <w:pPr>
        <w:spacing w:before="80" w:after="80"/>
      </w:pPr>
    </w:p>
    <w:p w14:paraId="0B5BEDB0" w14:textId="77777777" w:rsidR="000B607E" w:rsidRDefault="00000000">
      <w:pPr>
        <w:spacing w:before="400"/>
      </w:pPr>
      <w:r>
        <w:br w:type="page"/>
      </w:r>
    </w:p>
    <w:p w14:paraId="60BA39C0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05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Three New Revenue Streams</w:t>
      </w:r>
    </w:p>
    <w:p w14:paraId="63465928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1CD74EA4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Adding our waterless diffuser to your product line doesn't just improve your customer experience — it creates three distinct, compounding revenue streams:</w:t>
      </w:r>
    </w:p>
    <w:p w14:paraId="0AF0ADC4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3280"/>
        <w:gridCol w:w="1913"/>
        <w:gridCol w:w="2296"/>
      </w:tblGrid>
      <w:tr w:rsidR="000B607E" w14:paraId="100BEB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46F6EB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Revenue Stream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7B707D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It Is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971A18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Frequency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D0C46A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Benefit To You</w:t>
            </w:r>
          </w:p>
        </w:tc>
      </w:tr>
      <w:tr w:rsidR="000B607E" w14:paraId="1FE3A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472C8F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Diffuser Sales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853F8E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Sell the waterless diffuser as a premium product add-on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E4055C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One-time per customer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E89A8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High-margin hardware sale</w:t>
            </w:r>
          </w:p>
        </w:tc>
      </w:tr>
      <w:tr w:rsidR="000B607E" w14:paraId="73172B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25F454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Oil Replenishment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1B2CDB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Customers use more oil per session &amp; reorder faster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94AE71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Monthly or more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F4F993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Predictable recurring income</w:t>
            </w:r>
          </w:p>
        </w:tc>
      </w:tr>
      <w:tr w:rsidR="000B607E" w14:paraId="468BE1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F3A3A7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Brand Upsell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DA17A8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Pure diffusion experience reinforces your oil quality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CA67A3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Ongoing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F6CFB9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sz w:val="21"/>
                <w:szCs w:val="21"/>
              </w:rPr>
              <w:t>Stronger loyalty &amp; word of mouth</w:t>
            </w:r>
          </w:p>
        </w:tc>
      </w:tr>
    </w:tbl>
    <w:p w14:paraId="7F5B5C83" w14:textId="77777777" w:rsidR="000B607E" w:rsidRDefault="000B607E">
      <w:pPr>
        <w:spacing w:before="80" w:after="80"/>
      </w:pPr>
    </w:p>
    <w:p w14:paraId="6EF8FFEE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 xml:space="preserve">These three streams work together. A customer who buys the diffuser from you becomes a long-term, high-frequency oil buyer — and a natural advocate for your brand among their own </w:t>
      </w:r>
      <w:proofErr w:type="gramStart"/>
      <w:r>
        <w:rPr>
          <w:rFonts w:ascii="Arial" w:eastAsia="Arial" w:hAnsi="Arial" w:cs="Arial"/>
          <w:sz w:val="22"/>
          <w:szCs w:val="22"/>
        </w:rPr>
        <w:t>network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617F2E57" w14:textId="77777777" w:rsidR="000B607E" w:rsidRDefault="000B607E">
      <w:pPr>
        <w:spacing w:before="80" w:after="80"/>
      </w:pPr>
    </w:p>
    <w:p w14:paraId="6721BA90" w14:textId="77777777" w:rsidR="000B607E" w:rsidRDefault="00000000">
      <w:pPr>
        <w:spacing w:before="400"/>
      </w:pPr>
      <w:r>
        <w:br w:type="page"/>
      </w:r>
    </w:p>
    <w:p w14:paraId="13FF02ED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06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Head-to-Head Comparison</w:t>
      </w:r>
    </w:p>
    <w:p w14:paraId="3920050E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1C6EC474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The difference between water-based and waterless diffusion is not subtle. Here is how the two technologies compare across every dimension that matters to your business and your customers:</w:t>
      </w:r>
    </w:p>
    <w:p w14:paraId="60734BDD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855"/>
        <w:gridCol w:w="5055"/>
      </w:tblGrid>
      <w:tr w:rsidR="000B607E" w14:paraId="5AAB37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324031" w14:textId="77777777" w:rsidR="000B607E" w:rsidRDefault="000B607E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D568A7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Water-Based Diffusion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1C81C5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Waterless Diffusion</w:t>
            </w:r>
          </w:p>
        </w:tc>
      </w:tr>
      <w:tr w:rsidR="000B607E" w14:paraId="717D2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86FB78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6A1D4F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Oil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diluted with water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F33D23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100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% pure oil dispersed</w:t>
            </w:r>
          </w:p>
        </w:tc>
      </w:tr>
      <w:tr w:rsidR="000B607E" w14:paraId="570887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7176FA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EE351B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Weaker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scent &amp; potency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780FF1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Full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 xml:space="preserve"> aromatic &amp; therapeutic strength</w:t>
            </w:r>
          </w:p>
        </w:tc>
      </w:tr>
      <w:tr w:rsidR="000B607E" w14:paraId="60C75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361E56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36BF68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Reduced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therapeutic benefits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59BD7D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Complete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 xml:space="preserve"> oil benefits delivered</w:t>
            </w:r>
          </w:p>
        </w:tc>
      </w:tr>
      <w:tr w:rsidR="000B607E" w14:paraId="309D02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EAA98C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773787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Oil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lasts longer — fewer sales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99FD73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Oil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 xml:space="preserve"> consumed faster — more repeat orders</w:t>
            </w:r>
          </w:p>
        </w:tc>
      </w:tr>
      <w:tr w:rsidR="000B607E" w14:paraId="4CFE5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791E38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890922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Infrequent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repurchase cycle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303F6E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Regular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, predictable repurchase cycle</w:t>
            </w:r>
          </w:p>
        </w:tc>
      </w:tr>
      <w:tr w:rsidR="000B607E" w14:paraId="29C5C9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3F8F52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6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6A0DDD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Customers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question your formula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A29F4A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Customers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 xml:space="preserve"> trust your brand fully</w:t>
            </w:r>
          </w:p>
        </w:tc>
      </w:tr>
      <w:tr w:rsidR="000B607E" w14:paraId="52BB3B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BFCD06" w14:textId="77777777" w:rsidR="000B607E" w:rsidRDefault="00000000">
            <w:pPr>
              <w:jc w:val="center"/>
            </w:pPr>
            <w:r>
              <w:rPr>
                <w:rFonts w:ascii="Arial" w:eastAsia="Arial" w:hAnsi="Arial" w:cs="Arial"/>
                <w:color w:val="757575"/>
              </w:rPr>
              <w:t>7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2920F8" w14:textId="77777777" w:rsidR="000B607E" w:rsidRDefault="00000000">
            <w:proofErr w:type="gramStart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>✗  Weaker</w:t>
            </w:r>
            <w:proofErr w:type="gramEnd"/>
            <w:r>
              <w:rPr>
                <w:rFonts w:ascii="Arial" w:eastAsia="Arial" w:hAnsi="Arial" w:cs="Arial"/>
                <w:color w:val="C62828"/>
                <w:sz w:val="21"/>
                <w:szCs w:val="21"/>
              </w:rPr>
              <w:t xml:space="preserve"> brand loyalty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E29001" w14:textId="77777777" w:rsidR="000B607E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>✓  Stronger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20"/>
                <w:sz w:val="21"/>
                <w:szCs w:val="21"/>
              </w:rPr>
              <w:t xml:space="preserve"> customer retention</w:t>
            </w:r>
          </w:p>
        </w:tc>
      </w:tr>
    </w:tbl>
    <w:p w14:paraId="73F5AF9B" w14:textId="77777777" w:rsidR="000B607E" w:rsidRDefault="000B607E">
      <w:pPr>
        <w:spacing w:before="80" w:after="80"/>
      </w:pPr>
    </w:p>
    <w:p w14:paraId="335ED155" w14:textId="77777777" w:rsidR="000B607E" w:rsidRDefault="00000000">
      <w:pPr>
        <w:spacing w:before="400"/>
      </w:pPr>
      <w:r>
        <w:br w:type="page"/>
      </w:r>
    </w:p>
    <w:p w14:paraId="579185AA" w14:textId="77777777" w:rsidR="000B607E" w:rsidRDefault="00000000">
      <w:pPr>
        <w:spacing w:before="400" w:after="200"/>
      </w:pPr>
      <w:proofErr w:type="gramStart"/>
      <w:r>
        <w:rPr>
          <w:rFonts w:ascii="Arial" w:eastAsia="Arial" w:hAnsi="Arial" w:cs="Arial"/>
          <w:b/>
          <w:bCs/>
          <w:color w:val="1B5E20"/>
          <w:sz w:val="36"/>
          <w:szCs w:val="36"/>
        </w:rPr>
        <w:lastRenderedPageBreak/>
        <w:t>07  |</w:t>
      </w:r>
      <w:proofErr w:type="gramEnd"/>
      <w:r>
        <w:rPr>
          <w:rFonts w:ascii="Arial" w:eastAsia="Arial" w:hAnsi="Arial" w:cs="Arial"/>
          <w:b/>
          <w:bCs/>
          <w:color w:val="1B5E20"/>
          <w:sz w:val="36"/>
          <w:szCs w:val="36"/>
        </w:rPr>
        <w:t xml:space="preserve">  How to Get Started as a Reseller</w:t>
      </w:r>
    </w:p>
    <w:p w14:paraId="04C1B828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16C29181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 xml:space="preserve">Becoming a Wholesale Partner is straightforward. We have designed our reseller </w:t>
      </w: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specifically for small and independent essential oil manufacturers — so you can add our waterless diffuser to your line quickly, easily, and profitably.</w:t>
      </w:r>
    </w:p>
    <w:p w14:paraId="4154B377" w14:textId="77777777" w:rsidR="000B607E" w:rsidRDefault="000B607E">
      <w:pPr>
        <w:spacing w:before="80" w:after="80"/>
      </w:pPr>
    </w:p>
    <w:p w14:paraId="6975BF82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Step 1 — Request Your Wholesale Pricing</w:t>
      </w:r>
    </w:p>
    <w:p w14:paraId="6540D1EA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Contact us via the link below to receive our full wholesale pricing, minimum order quantities, and margin information. All partner pricing is handled confidentially.</w:t>
      </w:r>
    </w:p>
    <w:p w14:paraId="02C1E93C" w14:textId="77777777" w:rsidR="000B607E" w:rsidRDefault="000B607E">
      <w:pPr>
        <w:spacing w:before="80" w:after="80"/>
      </w:pPr>
    </w:p>
    <w:p w14:paraId="641D5380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Step 2 — Receive Your Sample Unit</w:t>
      </w:r>
    </w:p>
    <w:p w14:paraId="541931E3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We send every new wholesale partner a sample unit to try before committing. We are confident that once you experience the difference waterless diffusion makes with your own oils, the decision will be clear.</w:t>
      </w:r>
    </w:p>
    <w:p w14:paraId="659BC0E2" w14:textId="77777777" w:rsidR="000B607E" w:rsidRDefault="000B607E">
      <w:pPr>
        <w:spacing w:before="80" w:after="80"/>
      </w:pPr>
    </w:p>
    <w:p w14:paraId="23437BC4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Step 3 — Place Your First Order</w:t>
      </w:r>
    </w:p>
    <w:p w14:paraId="6EEFC3A0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Once you are ready to proceed, place your first wholesale order and we handle the rest — fulfilment, packaging, and delivery to your door.</w:t>
      </w:r>
    </w:p>
    <w:p w14:paraId="7F30BE84" w14:textId="77777777" w:rsidR="000B607E" w:rsidRDefault="000B607E">
      <w:pPr>
        <w:spacing w:before="80" w:after="80"/>
      </w:pPr>
    </w:p>
    <w:p w14:paraId="0C09D5A7" w14:textId="77777777" w:rsidR="000B607E" w:rsidRDefault="00000000">
      <w:pPr>
        <w:spacing w:before="240" w:after="120"/>
      </w:pPr>
      <w:r>
        <w:rPr>
          <w:rFonts w:ascii="Arial" w:eastAsia="Arial" w:hAnsi="Arial" w:cs="Arial"/>
          <w:b/>
          <w:bCs/>
          <w:color w:val="2E7D32"/>
          <w:sz w:val="24"/>
          <w:szCs w:val="24"/>
        </w:rPr>
        <w:t>Step 4 — Educate and Sell</w:t>
      </w:r>
    </w:p>
    <w:p w14:paraId="70561958" w14:textId="77777777" w:rsidR="000B607E" w:rsidRDefault="00000000">
      <w:pPr>
        <w:spacing w:before="80" w:after="120"/>
      </w:pPr>
      <w:r>
        <w:rPr>
          <w:rFonts w:ascii="Arial" w:eastAsia="Arial" w:hAnsi="Arial" w:cs="Arial"/>
          <w:sz w:val="22"/>
          <w:szCs w:val="22"/>
        </w:rPr>
        <w:t>We provide you with all the sales and education materials you need — including this kit, product descriptions, customer-facing benefits summaries, and point-of-sale content — so you can sell with confidence from day one.</w:t>
      </w:r>
    </w:p>
    <w:p w14:paraId="32172F38" w14:textId="77777777" w:rsidR="000B607E" w:rsidRDefault="000B607E">
      <w:pPr>
        <w:spacing w:before="80" w:after="80"/>
      </w:pPr>
    </w:p>
    <w:p w14:paraId="3E7B408D" w14:textId="77777777" w:rsidR="000B607E" w:rsidRDefault="000B607E">
      <w:pPr>
        <w:pBdr>
          <w:bottom w:val="single" w:sz="4" w:space="1" w:color="66BB6A"/>
        </w:pBdr>
        <w:spacing w:before="160" w:after="160"/>
      </w:pPr>
    </w:p>
    <w:p w14:paraId="19682676" w14:textId="77777777" w:rsidR="000B607E" w:rsidRDefault="000B607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B607E" w14:paraId="1DCB17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B982A0C" w14:textId="77777777" w:rsidR="000B60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6"/>
                <w:szCs w:val="26"/>
              </w:rPr>
              <w:t>READY TO GET STARTED?</w:t>
            </w:r>
          </w:p>
          <w:p w14:paraId="2791FC81" w14:textId="77777777" w:rsidR="000B607E" w:rsidRDefault="000B607E">
            <w:pPr>
              <w:spacing w:before="60" w:after="60"/>
            </w:pPr>
          </w:p>
          <w:p w14:paraId="2690BB27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Download your Wholesale Pricing Sheet or speak to our team today.</w:t>
            </w:r>
          </w:p>
          <w:p w14:paraId="19689C4A" w14:textId="77777777" w:rsidR="000B607E" w:rsidRDefault="000B607E">
            <w:pPr>
              <w:spacing w:before="60" w:after="60"/>
            </w:pPr>
          </w:p>
          <w:p w14:paraId="5D40838B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2E7D32"/>
                <w:sz w:val="22"/>
                <w:szCs w:val="22"/>
              </w:rPr>
              <w:t>Visit:  www.yoursite.com/wholesale-kit</w:t>
            </w:r>
          </w:p>
          <w:p w14:paraId="0F036256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Email:  wholesale@yoursite.com</w:t>
            </w:r>
          </w:p>
          <w:p w14:paraId="0FE033DE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Phone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  [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NUMBER]</w:t>
            </w:r>
          </w:p>
          <w:p w14:paraId="27328F16" w14:textId="77777777" w:rsidR="000B607E" w:rsidRDefault="000B607E">
            <w:pPr>
              <w:spacing w:before="60" w:after="60"/>
            </w:pPr>
          </w:p>
          <w:p w14:paraId="59A804C0" w14:textId="77777777" w:rsidR="000B607E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1B5E20"/>
                <w:sz w:val="22"/>
                <w:szCs w:val="22"/>
              </w:rPr>
              <w:t>More performance for your customers. More sales for your business.</w:t>
            </w:r>
          </w:p>
        </w:tc>
      </w:tr>
    </w:tbl>
    <w:p w14:paraId="1359726B" w14:textId="77777777" w:rsidR="000B607E" w:rsidRDefault="000B607E">
      <w:pPr>
        <w:spacing w:before="80" w:after="80"/>
      </w:pPr>
    </w:p>
    <w:p w14:paraId="6987296B" w14:textId="77777777" w:rsidR="000B607E" w:rsidRDefault="000B607E">
      <w:pPr>
        <w:spacing w:before="80" w:after="80"/>
      </w:pPr>
    </w:p>
    <w:p w14:paraId="014CD0B5" w14:textId="77777777" w:rsidR="000B607E" w:rsidRDefault="00000000">
      <w:pPr>
        <w:spacing w:before="200"/>
        <w:jc w:val="center"/>
      </w:pPr>
      <w:r>
        <w:rPr>
          <w:rFonts w:ascii="Arial" w:eastAsia="Arial" w:hAnsi="Arial" w:cs="Arial"/>
          <w:i/>
          <w:iCs/>
          <w:color w:val="757575"/>
        </w:rPr>
        <w:t xml:space="preserve">[YOUR COMPANY </w:t>
      </w:r>
      <w:proofErr w:type="gramStart"/>
      <w:r>
        <w:rPr>
          <w:rFonts w:ascii="Arial" w:eastAsia="Arial" w:hAnsi="Arial" w:cs="Arial"/>
          <w:i/>
          <w:iCs/>
          <w:color w:val="757575"/>
        </w:rPr>
        <w:t>NAME]  |</w:t>
      </w:r>
      <w:proofErr w:type="gramEnd"/>
      <w:r>
        <w:rPr>
          <w:rFonts w:ascii="Arial" w:eastAsia="Arial" w:hAnsi="Arial" w:cs="Arial"/>
          <w:i/>
          <w:iCs/>
          <w:color w:val="757575"/>
        </w:rPr>
        <w:t xml:space="preserve">  [YOUR TAGLINE]</w:t>
      </w:r>
    </w:p>
    <w:sectPr w:rsidR="000B6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F7C5" w14:textId="77777777" w:rsidR="00303590" w:rsidRDefault="00303590">
      <w:r>
        <w:separator/>
      </w:r>
    </w:p>
  </w:endnote>
  <w:endnote w:type="continuationSeparator" w:id="0">
    <w:p w14:paraId="5AB2349C" w14:textId="77777777" w:rsidR="00303590" w:rsidRDefault="0030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DE18" w14:textId="77777777" w:rsidR="00337178" w:rsidRDefault="00337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280A" w14:textId="032CCBE7" w:rsidR="000B607E" w:rsidRDefault="00337178">
    <w:pPr>
      <w:pBdr>
        <w:top w:val="single" w:sz="4" w:space="1" w:color="66BB6A"/>
      </w:pBdr>
      <w:spacing w:before="80"/>
    </w:pPr>
    <w:r>
      <w:rPr>
        <w:rFonts w:ascii="Arial" w:eastAsia="Arial" w:hAnsi="Arial" w:cs="Arial"/>
        <w:color w:val="757575"/>
        <w:sz w:val="18"/>
        <w:szCs w:val="18"/>
      </w:rPr>
      <w:t xml:space="preserve">GREENAIR   </w:t>
    </w:r>
    <w:proofErr w:type="gramStart"/>
    <w:r w:rsidR="00000000">
      <w:rPr>
        <w:rFonts w:ascii="Arial" w:eastAsia="Arial" w:hAnsi="Arial" w:cs="Arial"/>
        <w:color w:val="757575"/>
        <w:sz w:val="18"/>
        <w:szCs w:val="18"/>
      </w:rPr>
      <w:t>www.</w:t>
    </w:r>
    <w:r>
      <w:rPr>
        <w:rFonts w:ascii="Arial" w:eastAsia="Arial" w:hAnsi="Arial" w:cs="Arial"/>
        <w:color w:val="757575"/>
        <w:sz w:val="18"/>
        <w:szCs w:val="18"/>
      </w:rPr>
      <w:t>newgreenair</w:t>
    </w:r>
    <w:r w:rsidR="00000000">
      <w:rPr>
        <w:rFonts w:ascii="Arial" w:eastAsia="Arial" w:hAnsi="Arial" w:cs="Arial"/>
        <w:color w:val="757575"/>
        <w:sz w:val="18"/>
        <w:szCs w:val="18"/>
      </w:rPr>
      <w:t>.com/wholesale-kit  |</w:t>
    </w:r>
    <w:proofErr w:type="gramEnd"/>
    <w:r w:rsidR="00000000">
      <w:rPr>
        <w:rFonts w:ascii="Arial" w:eastAsia="Arial" w:hAnsi="Arial" w:cs="Arial"/>
        <w:color w:val="757575"/>
        <w:sz w:val="18"/>
        <w:szCs w:val="18"/>
      </w:rPr>
      <w:t xml:space="preserve">  Page </w:t>
    </w:r>
    <w:r w:rsidR="00000000">
      <w:rPr>
        <w:rFonts w:ascii="Arial" w:eastAsia="Arial" w:hAnsi="Arial" w:cs="Arial"/>
        <w:color w:val="757575"/>
        <w:sz w:val="18"/>
        <w:szCs w:val="18"/>
      </w:rPr>
      <w:fldChar w:fldCharType="begin"/>
    </w:r>
    <w:r w:rsidR="00000000">
      <w:rPr>
        <w:rFonts w:ascii="Arial" w:eastAsia="Arial" w:hAnsi="Arial" w:cs="Arial"/>
        <w:color w:val="757575"/>
        <w:sz w:val="18"/>
        <w:szCs w:val="18"/>
      </w:rPr>
      <w:instrText>PAGE</w:instrText>
    </w:r>
    <w:r w:rsidR="00000000">
      <w:rPr>
        <w:rFonts w:ascii="Arial" w:eastAsia="Arial" w:hAnsi="Arial" w:cs="Arial"/>
        <w:color w:val="757575"/>
        <w:sz w:val="18"/>
        <w:szCs w:val="18"/>
      </w:rPr>
      <w:fldChar w:fldCharType="separate"/>
    </w:r>
    <w:r w:rsidR="0015256F">
      <w:rPr>
        <w:rFonts w:ascii="Arial" w:eastAsia="Arial" w:hAnsi="Arial" w:cs="Arial"/>
        <w:noProof/>
        <w:color w:val="757575"/>
        <w:sz w:val="18"/>
        <w:szCs w:val="18"/>
      </w:rPr>
      <w:t>1</w:t>
    </w:r>
    <w:r w:rsidR="00000000">
      <w:rPr>
        <w:rFonts w:ascii="Arial" w:eastAsia="Arial" w:hAnsi="Arial" w:cs="Arial"/>
        <w:color w:val="757575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73FA" w14:textId="77777777" w:rsidR="00337178" w:rsidRDefault="00337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E353" w14:textId="77777777" w:rsidR="00303590" w:rsidRDefault="00303590">
      <w:r>
        <w:separator/>
      </w:r>
    </w:p>
  </w:footnote>
  <w:footnote w:type="continuationSeparator" w:id="0">
    <w:p w14:paraId="797AB05F" w14:textId="77777777" w:rsidR="00303590" w:rsidRDefault="0030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DD8E" w14:textId="77777777" w:rsidR="00337178" w:rsidRDefault="00337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0875" w14:textId="77777777" w:rsidR="000B607E" w:rsidRDefault="00000000">
    <w:pPr>
      <w:pBdr>
        <w:bottom w:val="single" w:sz="6" w:space="1" w:color="2E7D32"/>
      </w:pBdr>
    </w:pPr>
    <w:r>
      <w:rPr>
        <w:rFonts w:ascii="Arial" w:eastAsia="Arial" w:hAnsi="Arial" w:cs="Arial"/>
        <w:b/>
        <w:bCs/>
        <w:color w:val="757575"/>
        <w:sz w:val="18"/>
        <w:szCs w:val="18"/>
      </w:rPr>
      <w:t xml:space="preserve">WHOLESALE PARTNER </w:t>
    </w:r>
    <w:proofErr w:type="gramStart"/>
    <w:r>
      <w:rPr>
        <w:rFonts w:ascii="Arial" w:eastAsia="Arial" w:hAnsi="Arial" w:cs="Arial"/>
        <w:b/>
        <w:bCs/>
        <w:color w:val="757575"/>
        <w:sz w:val="18"/>
        <w:szCs w:val="18"/>
      </w:rPr>
      <w:t>KIT  |</w:t>
    </w:r>
    <w:proofErr w:type="gramEnd"/>
    <w:r>
      <w:rPr>
        <w:rFonts w:ascii="Arial" w:eastAsia="Arial" w:hAnsi="Arial" w:cs="Arial"/>
        <w:b/>
        <w:bCs/>
        <w:color w:val="757575"/>
        <w:sz w:val="18"/>
        <w:szCs w:val="18"/>
      </w:rPr>
      <w:t xml:space="preserve">  WATERLESS OIL DIFFUSION</w:t>
    </w:r>
    <w:r>
      <w:rPr>
        <w:rFonts w:ascii="Arial" w:eastAsia="Arial" w:hAnsi="Arial" w:cs="Arial"/>
        <w:color w:val="66BB6A"/>
        <w:sz w:val="18"/>
        <w:szCs w:val="18"/>
      </w:rPr>
      <w:t xml:space="preserve">   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715" w14:textId="77777777" w:rsidR="00337178" w:rsidRDefault="00337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4A75"/>
    <w:multiLevelType w:val="hybridMultilevel"/>
    <w:tmpl w:val="5E28BFE2"/>
    <w:lvl w:ilvl="0" w:tplc="C44AFC10">
      <w:start w:val="1"/>
      <w:numFmt w:val="bullet"/>
      <w:lvlText w:val="•"/>
      <w:lvlJc w:val="left"/>
      <w:pPr>
        <w:ind w:left="720" w:hanging="360"/>
      </w:pPr>
    </w:lvl>
    <w:lvl w:ilvl="1" w:tplc="83D858CC">
      <w:numFmt w:val="decimal"/>
      <w:lvlText w:val=""/>
      <w:lvlJc w:val="left"/>
    </w:lvl>
    <w:lvl w:ilvl="2" w:tplc="249E2304">
      <w:numFmt w:val="decimal"/>
      <w:lvlText w:val=""/>
      <w:lvlJc w:val="left"/>
    </w:lvl>
    <w:lvl w:ilvl="3" w:tplc="C166FBAC">
      <w:numFmt w:val="decimal"/>
      <w:lvlText w:val=""/>
      <w:lvlJc w:val="left"/>
    </w:lvl>
    <w:lvl w:ilvl="4" w:tplc="A9942984">
      <w:numFmt w:val="decimal"/>
      <w:lvlText w:val=""/>
      <w:lvlJc w:val="left"/>
    </w:lvl>
    <w:lvl w:ilvl="5" w:tplc="0498B03E">
      <w:numFmt w:val="decimal"/>
      <w:lvlText w:val=""/>
      <w:lvlJc w:val="left"/>
    </w:lvl>
    <w:lvl w:ilvl="6" w:tplc="DA10205C">
      <w:numFmt w:val="decimal"/>
      <w:lvlText w:val=""/>
      <w:lvlJc w:val="left"/>
    </w:lvl>
    <w:lvl w:ilvl="7" w:tplc="C14CF40A">
      <w:numFmt w:val="decimal"/>
      <w:lvlText w:val=""/>
      <w:lvlJc w:val="left"/>
    </w:lvl>
    <w:lvl w:ilvl="8" w:tplc="BA0ABB6E">
      <w:numFmt w:val="decimal"/>
      <w:lvlText w:val=""/>
      <w:lvlJc w:val="left"/>
    </w:lvl>
  </w:abstractNum>
  <w:abstractNum w:abstractNumId="1" w15:restartNumberingAfterBreak="0">
    <w:nsid w:val="5B7D09A7"/>
    <w:multiLevelType w:val="hybridMultilevel"/>
    <w:tmpl w:val="DEB45BF4"/>
    <w:lvl w:ilvl="0" w:tplc="2D129B3C">
      <w:start w:val="1"/>
      <w:numFmt w:val="bullet"/>
      <w:lvlText w:val="●"/>
      <w:lvlJc w:val="left"/>
      <w:pPr>
        <w:ind w:left="720" w:hanging="360"/>
      </w:pPr>
    </w:lvl>
    <w:lvl w:ilvl="1" w:tplc="DCC87AC4">
      <w:start w:val="1"/>
      <w:numFmt w:val="bullet"/>
      <w:lvlText w:val="○"/>
      <w:lvlJc w:val="left"/>
      <w:pPr>
        <w:ind w:left="1440" w:hanging="360"/>
      </w:pPr>
    </w:lvl>
    <w:lvl w:ilvl="2" w:tplc="50F06BB6">
      <w:start w:val="1"/>
      <w:numFmt w:val="bullet"/>
      <w:lvlText w:val="■"/>
      <w:lvlJc w:val="left"/>
      <w:pPr>
        <w:ind w:left="2160" w:hanging="360"/>
      </w:pPr>
    </w:lvl>
    <w:lvl w:ilvl="3" w:tplc="8BFE3A7A">
      <w:start w:val="1"/>
      <w:numFmt w:val="bullet"/>
      <w:lvlText w:val="●"/>
      <w:lvlJc w:val="left"/>
      <w:pPr>
        <w:ind w:left="2880" w:hanging="360"/>
      </w:pPr>
    </w:lvl>
    <w:lvl w:ilvl="4" w:tplc="BDAABAC4">
      <w:start w:val="1"/>
      <w:numFmt w:val="bullet"/>
      <w:lvlText w:val="○"/>
      <w:lvlJc w:val="left"/>
      <w:pPr>
        <w:ind w:left="3600" w:hanging="360"/>
      </w:pPr>
    </w:lvl>
    <w:lvl w:ilvl="5" w:tplc="6DFE3D4C">
      <w:start w:val="1"/>
      <w:numFmt w:val="bullet"/>
      <w:lvlText w:val="■"/>
      <w:lvlJc w:val="left"/>
      <w:pPr>
        <w:ind w:left="4320" w:hanging="360"/>
      </w:pPr>
    </w:lvl>
    <w:lvl w:ilvl="6" w:tplc="1E5639B8">
      <w:start w:val="1"/>
      <w:numFmt w:val="bullet"/>
      <w:lvlText w:val="●"/>
      <w:lvlJc w:val="left"/>
      <w:pPr>
        <w:ind w:left="5040" w:hanging="360"/>
      </w:pPr>
    </w:lvl>
    <w:lvl w:ilvl="7" w:tplc="D08873AE">
      <w:start w:val="1"/>
      <w:numFmt w:val="bullet"/>
      <w:lvlText w:val="●"/>
      <w:lvlJc w:val="left"/>
      <w:pPr>
        <w:ind w:left="5760" w:hanging="360"/>
      </w:pPr>
    </w:lvl>
    <w:lvl w:ilvl="8" w:tplc="7BECAB60">
      <w:start w:val="1"/>
      <w:numFmt w:val="bullet"/>
      <w:lvlText w:val="●"/>
      <w:lvlJc w:val="left"/>
      <w:pPr>
        <w:ind w:left="6480" w:hanging="360"/>
      </w:pPr>
    </w:lvl>
  </w:abstractNum>
  <w:num w:numId="1" w16cid:durableId="1192761661">
    <w:abstractNumId w:val="1"/>
    <w:lvlOverride w:ilvl="0">
      <w:startOverride w:val="1"/>
    </w:lvlOverride>
  </w:num>
  <w:num w:numId="2" w16cid:durableId="164171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7E"/>
    <w:rsid w:val="000952C6"/>
    <w:rsid w:val="000B607E"/>
    <w:rsid w:val="0015256F"/>
    <w:rsid w:val="00303590"/>
    <w:rsid w:val="00337178"/>
    <w:rsid w:val="00C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C85A7"/>
  <w15:docId w15:val="{FA8F6EF5-7E5F-C94E-8B9F-150079B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78"/>
  </w:style>
  <w:style w:type="paragraph" w:styleId="Footer">
    <w:name w:val="footer"/>
    <w:basedOn w:val="Normal"/>
    <w:link w:val="FooterChar"/>
    <w:uiPriority w:val="99"/>
    <w:unhideWhenUsed/>
    <w:rsid w:val="00337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Paulette kaplan</cp:lastModifiedBy>
  <cp:revision>2</cp:revision>
  <cp:lastPrinted>2026-02-25T15:33:00Z</cp:lastPrinted>
  <dcterms:created xsi:type="dcterms:W3CDTF">2026-02-26T00:57:00Z</dcterms:created>
  <dcterms:modified xsi:type="dcterms:W3CDTF">2026-02-26T00:57:00Z</dcterms:modified>
</cp:coreProperties>
</file>